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95" w:rsidRPr="00CE6195" w:rsidRDefault="00CE6195" w:rsidP="00CE6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gramStart"/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………….</w:t>
      </w:r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………………….………</w:t>
      </w:r>
      <w:proofErr w:type="gramEnd"/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LİMİTED ŞİRKETİ’ </w:t>
      </w:r>
      <w:proofErr w:type="spellStart"/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nin</w:t>
      </w:r>
      <w:proofErr w:type="spellEnd"/>
    </w:p>
    <w:p w:rsidR="00CE6195" w:rsidRPr="00CE6195" w:rsidRDefault="00CE6195" w:rsidP="00CE6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.….</w:t>
      </w:r>
      <w:proofErr w:type="gramEnd"/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/…../…… </w:t>
      </w:r>
      <w:proofErr w:type="gramStart"/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tarihli</w:t>
      </w:r>
      <w:proofErr w:type="gramEnd"/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olağanüstü genel kurul toplantı tutanağı</w:t>
      </w:r>
    </w:p>
    <w:p w:rsidR="00CE6195" w:rsidRPr="00CE6195" w:rsidRDefault="00CE6195" w:rsidP="00CE6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…………………………………………………….………………………</w:t>
      </w:r>
      <w:proofErr w:type="gramEnd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Limited Şirketi’nin Olağanüstü Genel Kurul Toplantısı .....…../......./………… tarihinde, Saat</w:t>
      </w:r>
      <w:proofErr w:type="gramStart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:……….</w:t>
      </w:r>
      <w:proofErr w:type="gramEnd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’da, ……………………………… </w:t>
      </w:r>
      <w:proofErr w:type="gramStart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………….…………………</w:t>
      </w:r>
      <w:proofErr w:type="gramEnd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İznik/BURSA adre</w:t>
      </w:r>
      <w:bookmarkStart w:id="0" w:name="_GoBack"/>
      <w:bookmarkEnd w:id="0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sinde yapılmıştır.</w:t>
      </w: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tr-TR"/>
        </w:rPr>
      </w:pP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tr-TR"/>
        </w:rPr>
        <w:t>(Çağrısız Genel Kurul yapıldı ise bu metin yazılacak )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Genel Kurul Toplantısı; </w:t>
      </w:r>
      <w:r w:rsidRPr="00CE6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Türk Ticaret Kanununun 617/3 ve 416/1’inci madde hükümleri uyarınca tüm ortakların hazır bulunması nedeniyle çağrısız olarak gerçekleştirilmiştir. T</w:t>
      </w:r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oplantı Şirket Müdürü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….…………………………..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açılarak, gündemin görüşülmesine geçilmiştir.</w:t>
      </w: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tr-TR"/>
        </w:rPr>
      </w:pP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tr-TR"/>
        </w:rPr>
        <w:t>(Çağrılı Genel Kurul yapıldı ise bu metin yazılacak)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Toplantıya ait çağrı; Türk Ticaret Kanununun 617/3 ve 414’üncü madde hükümleri uyarınca  ve esas sözleşmede öngörüldüğü gibi ve gündemi de ihtiva edecek şekilde, Türkiye Ticaret Sicili Gazetesinin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/……/…………</w:t>
      </w:r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 tarih ve </w:t>
      </w:r>
      <w:proofErr w:type="gramStart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..........</w:t>
      </w:r>
      <w:proofErr w:type="gramEnd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 </w:t>
      </w:r>
      <w:proofErr w:type="gramStart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sayılı</w:t>
      </w:r>
      <w:proofErr w:type="gramEnd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 nüshasında ilân edilmek suretiyle ve ayrıca pay sahiplerine taahhütlü mektupla, toplantı gün ve gündeminin bildirilmesi suretiyle süresi içinde yapılmıştır.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Hazır bulunanlar listesinin tetkikinden, şirketin toplam</w:t>
      </w:r>
      <w:proofErr w:type="gramStart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:…….............................</w:t>
      </w:r>
      <w:proofErr w:type="gramEnd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-</w:t>
      </w:r>
      <w:proofErr w:type="spellStart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TL’lık</w:t>
      </w:r>
      <w:proofErr w:type="spellEnd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Sermayesine tekabül eden ……........…… adet hissenin toplantıda asaleten, </w:t>
      </w:r>
      <w:proofErr w:type="gramStart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….................…………</w:t>
      </w:r>
      <w:proofErr w:type="gramEnd"/>
      <w:r w:rsidRPr="00CE619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adet hissenin toplantıda vekaleten temsil edildiği ve böylece gerek kanun ve gerekse ana sözleşmede öngörülen asgari toplantı nisabının mevcut olduğunun anlaşılması üzerine toplantı Şirket Müdürü ….…………………………..tarafından açılarak gündemin görüşülmesine geçilmiştir.</w:t>
      </w: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1- Genel Kurul Toplantı Başkanlığı’ </w:t>
      </w:r>
      <w:proofErr w:type="spellStart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</w:t>
      </w:r>
      <w:proofErr w:type="spellEnd"/>
      <w:proofErr w:type="gramStart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……………………………………….,</w:t>
      </w:r>
      <w:proofErr w:type="gramEnd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seçilmesine karar verildi.</w:t>
      </w:r>
    </w:p>
    <w:p w:rsidR="00CE6195" w:rsidRPr="00CE6195" w:rsidRDefault="00CE6195" w:rsidP="00CE6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E6195" w:rsidRPr="00CE6195" w:rsidRDefault="00CE6195" w:rsidP="00CE6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2-</w:t>
      </w:r>
      <w:r w:rsidRPr="00CE6195">
        <w:rPr>
          <w:rFonts w:ascii="Times New Roman" w:eastAsia="Times New Roman" w:hAnsi="Times New Roman" w:cs="Times New Roman"/>
          <w:bCs/>
          <w:color w:val="00B050"/>
          <w:sz w:val="24"/>
          <w:szCs w:val="24"/>
          <w:shd w:val="clear" w:color="auto" w:fill="FFFFFF"/>
          <w:lang w:eastAsia="tr-TR"/>
        </w:rPr>
        <w:t>(Yetkisi iptal edilecek müdür varsa)</w:t>
      </w:r>
      <w:r w:rsidRPr="00CE619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tr-TR"/>
        </w:rPr>
        <w:t xml:space="preserve"> Şirket müdürü olan </w:t>
      </w:r>
      <w:proofErr w:type="gramStart"/>
      <w:r w:rsidRPr="00CE619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tr-TR"/>
        </w:rPr>
        <w:t>.………….…………….</w:t>
      </w:r>
      <w:proofErr w:type="gramEnd"/>
      <w:r w:rsidRPr="00CE619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tr-TR"/>
        </w:rPr>
        <w:t xml:space="preserve"> (TC Kimlik No:  </w:t>
      </w:r>
      <w:proofErr w:type="gramStart"/>
      <w:r w:rsidRPr="00CE619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tr-TR"/>
        </w:rPr>
        <w:t>…………………</w:t>
      </w:r>
      <w:proofErr w:type="gramEnd"/>
      <w:r w:rsidRPr="00CE619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tr-TR"/>
        </w:rPr>
        <w:t>) ‘</w:t>
      </w:r>
      <w:proofErr w:type="spellStart"/>
      <w:r w:rsidRPr="00CE619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tr-TR"/>
        </w:rPr>
        <w:t>nın</w:t>
      </w:r>
      <w:proofErr w:type="spellEnd"/>
      <w:r w:rsidRPr="00CE619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tr-TR"/>
        </w:rPr>
        <w:t xml:space="preserve"> şirkette bulunan tüm yetkileri iptal edilerek şirket müdürlüğü sona erdirilmiştir.</w:t>
      </w:r>
    </w:p>
    <w:p w:rsidR="00CE6195" w:rsidRPr="00CE6195" w:rsidRDefault="00CE6195" w:rsidP="00CE6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6195" w:rsidRPr="00CE6195" w:rsidRDefault="00CE6195" w:rsidP="00CE619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 müdürlüğüne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seneliğine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Ticaret Sicili Müdürlüğü nezdinde kayıtlı bulunan, merkezi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………………………………………………………….......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ticaret sicil numaralı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………………………………………………………………………………………...…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Şirketi  ve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………………………………………………………………………………………………..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atanmış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şirketi her hususta münferiden / müştereken atacağı / atacakları imzaları ile temsil etmelerine oy birliği ile karar verilmiştir. </w:t>
      </w:r>
    </w:p>
    <w:p w:rsidR="00CE6195" w:rsidRPr="00CE6195" w:rsidRDefault="00CE6195" w:rsidP="00CE619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 müdürlüğüne atanan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………………………………………………………..……………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Şirketi adına,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uyruklu,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…………………………….…………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kimlik </w:t>
      </w:r>
      <w:proofErr w:type="spell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………………………………………………………………………………..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ikamet eden </w:t>
      </w:r>
      <w:proofErr w:type="gram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………………………………………………………..……….</w:t>
      </w:r>
      <w:proofErr w:type="gram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proofErr w:type="spellEnd"/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belirlendiği, *müdürler kurulu başkanlığına  ………………………………………..…………. Şirketinin seçilmesine,</w:t>
      </w:r>
    </w:p>
    <w:p w:rsidR="00CE6195" w:rsidRPr="00CE6195" w:rsidRDefault="00CE6195" w:rsidP="00CE6195">
      <w:pPr>
        <w:spacing w:after="0" w:line="240" w:lineRule="auto"/>
        <w:jc w:val="both"/>
        <w:rPr>
          <w:rFonts w:ascii="Courier New" w:eastAsia="Times New Roman" w:hAnsi="Courier New" w:cs="Courier New"/>
          <w:bCs/>
          <w:color w:val="00B050"/>
          <w:sz w:val="20"/>
          <w:szCs w:val="20"/>
          <w:shd w:val="clear" w:color="auto" w:fill="FFFFFF"/>
          <w:lang w:eastAsia="tr-TR"/>
        </w:rPr>
      </w:pPr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>Kararın ticaret sicilinde tescil ve ilan edilmesine karar verilmiştir.</w:t>
      </w:r>
    </w:p>
    <w:p w:rsidR="00CE6195" w:rsidRPr="00CE6195" w:rsidRDefault="00CE6195" w:rsidP="00CE6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3- Dilek ve Temennilere geçildi. Söz alan olmadı Toplantı Başkanı tarafından saat     'da toplantı sona erdirildi.</w:t>
      </w: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TOPLANTI BAŞKANI</w:t>
      </w: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Adı Soyadı:</w:t>
      </w:r>
    </w:p>
    <w:p w:rsidR="00CE6195" w:rsidRPr="00CE6195" w:rsidRDefault="00CE6195" w:rsidP="00CE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TCKN:</w:t>
      </w:r>
    </w:p>
    <w:p w:rsidR="00CE6195" w:rsidRPr="00CE6195" w:rsidRDefault="00CE6195" w:rsidP="00CE6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E6195" w:rsidRPr="00CE6195" w:rsidRDefault="00CE6195" w:rsidP="00CE61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tr-TR"/>
        </w:rPr>
        <w:t>Not:</w:t>
      </w:r>
      <w:r w:rsidRPr="00CE61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E6195">
        <w:rPr>
          <w:rFonts w:ascii="Times New Roman" w:eastAsia="Times New Roman" w:hAnsi="Times New Roman" w:cs="Times New Roman"/>
          <w:szCs w:val="24"/>
          <w:lang w:eastAsia="tr-TR"/>
        </w:rPr>
        <w:t xml:space="preserve">*TTK m. 624 gereğince, şirketin birden fazla müdürünün bulunması hâlinde bunlardan biri, müdürler kurulu başkanı olarak atanmalıdır. </w:t>
      </w:r>
    </w:p>
    <w:p w:rsidR="00CE6195" w:rsidRPr="00CE6195" w:rsidRDefault="00CE6195" w:rsidP="00CE619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r w:rsidRPr="00CE6195">
        <w:rPr>
          <w:rFonts w:ascii="Times New Roman" w:eastAsia="Times New Roman" w:hAnsi="Times New Roman" w:cs="Times New Roman"/>
          <w:szCs w:val="24"/>
          <w:lang w:eastAsia="tr-TR"/>
        </w:rPr>
        <w:t xml:space="preserve">Müdürler kurulunda tüzel kişi üye var ise görev ve yetki dağılımında tüzel kişi üyenin unvanı yazılmalıdır. Yetki ve görev gerçek kişi temsilciye değil, tüzel kişi müdüre verilmelidir. </w:t>
      </w:r>
    </w:p>
    <w:p w:rsidR="00CE6195" w:rsidRPr="00CE6195" w:rsidRDefault="00CE6195" w:rsidP="00CE619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E6195">
        <w:rPr>
          <w:rFonts w:ascii="Times New Roman" w:eastAsia="Times New Roman" w:hAnsi="Times New Roman" w:cs="Times New Roman"/>
          <w:szCs w:val="24"/>
          <w:lang w:eastAsia="tr-TR"/>
        </w:rPr>
        <w:t xml:space="preserve">Müdürler kurulunda birden fazla tüzel kişinin bulunması hâlinde; her tüzel kişi için ayrı ayrı gerçek kişinin belirlenmiş olması gerekmektedir. </w:t>
      </w:r>
    </w:p>
    <w:p w:rsidR="00CE6195" w:rsidRPr="00CE6195" w:rsidRDefault="00CE6195" w:rsidP="00CE619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r w:rsidRPr="00CE6195">
        <w:rPr>
          <w:rFonts w:ascii="Times New Roman" w:eastAsia="Times New Roman" w:hAnsi="Times New Roman" w:cs="Times New Roman"/>
          <w:szCs w:val="24"/>
          <w:lang w:eastAsia="tr-TR"/>
        </w:rPr>
        <w:t>Tüzel kişi adına yabancı uyruklu bir gerçek kişi belirlenmiş ve bu yabancı uyruklu gerçek kişi Türkiye’de ikamet ediyor ise noter onaylı ikamet tezkeresi karara eklenmelidir.</w:t>
      </w:r>
    </w:p>
    <w:p w:rsidR="00CE6195" w:rsidRPr="00CE6195" w:rsidRDefault="00CE6195" w:rsidP="00CE6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F74F6" w:rsidRDefault="00CE6195" w:rsidP="00CE6195">
      <w:pPr>
        <w:jc w:val="both"/>
      </w:pPr>
    </w:p>
    <w:sectPr w:rsidR="00FF74F6" w:rsidSect="00172C27">
      <w:pgSz w:w="11906" w:h="16838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742"/>
    <w:multiLevelType w:val="hybridMultilevel"/>
    <w:tmpl w:val="9678F9F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95"/>
    <w:rsid w:val="001419B0"/>
    <w:rsid w:val="002B4137"/>
    <w:rsid w:val="00C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2023-03-17T11:16:00Z</dcterms:created>
  <dcterms:modified xsi:type="dcterms:W3CDTF">2023-03-17T11:18:00Z</dcterms:modified>
</cp:coreProperties>
</file>